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56"/>
        <w:ind w:firstLine="643"/>
      </w:pPr>
      <w:r>
        <w:t>协同</w:t>
      </w:r>
      <w:r>
        <w:rPr>
          <w:rFonts w:hint="eastAsia"/>
        </w:rPr>
        <w:t xml:space="preserve"> </w:t>
      </w:r>
      <w:r>
        <w:t>OA APP中关于文件下载的配置</w:t>
      </w:r>
    </w:p>
    <w:p>
      <w:pPr>
        <w:pStyle w:val="14"/>
        <w:numPr>
          <w:ilvl w:val="0"/>
          <w:numId w:val="1"/>
        </w:numPr>
        <w:spacing w:after="156"/>
        <w:ind w:firstLineChars="0"/>
      </w:pPr>
      <w:r>
        <w:t>安卓手机的权限配置</w:t>
      </w:r>
    </w:p>
    <w:p>
      <w:pPr>
        <w:spacing w:after="156"/>
        <w:ind w:left="480" w:firstLine="0" w:firstLineChars="0"/>
      </w:pPr>
      <w:r>
        <w:rPr>
          <w:rFonts w:hint="eastAsia"/>
        </w:rPr>
        <w:t xml:space="preserve"> </w:t>
      </w:r>
      <w:r>
        <w:t xml:space="preserve">   安卓手机要实现文件的下载与打开，需要在应用管理中，为本应用分配存储权限。</w:t>
      </w:r>
    </w:p>
    <w:p>
      <w:pPr>
        <w:spacing w:after="156"/>
        <w:ind w:left="480" w:firstLine="0" w:firstLineChars="0"/>
      </w:pPr>
      <w:r>
        <w:rPr>
          <w:rFonts w:hint="eastAsia"/>
        </w:rPr>
        <w:t xml:space="preserve"> </w:t>
      </w:r>
      <w:r>
        <w:t xml:space="preserve">   以小米手机为例，进行如下设置。</w:t>
      </w:r>
    </w:p>
    <w:p>
      <w:pPr>
        <w:spacing w:after="156"/>
        <w:ind w:firstLine="480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t xml:space="preserve"> </w:t>
      </w:r>
      <w:r>
        <w:drawing>
          <wp:inline distT="0" distB="0" distL="0" distR="0">
            <wp:extent cx="1544320" cy="3430270"/>
            <wp:effectExtent l="9525" t="9525" r="27305" b="27305"/>
            <wp:docPr id="5" name="图片 5" descr="C:\Users\dell\AppData\Local\Temp\WeChat Files\dc167ec88bb42286916dc4f5879a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\AppData\Local\Temp\WeChat Files\dc167ec88bb42286916dc4f5879ac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343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0" distR="0">
            <wp:extent cx="1566545" cy="3482340"/>
            <wp:effectExtent l="9525" t="9525" r="24130" b="13335"/>
            <wp:docPr id="3" name="图片 3" descr="C:\Users\dell\AppData\Local\Temp\WeChat Files\498bc8c0d2039a48ea69413973e6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ll\AppData\Local\Temp\WeChat Files\498bc8c0d2039a48ea69413973e616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3482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  <w:lang w:val="en-US" w:eastAsia="zh-CN"/>
        </w:rPr>
        <w:t xml:space="preserve">        </w:t>
      </w:r>
    </w:p>
    <w:p>
      <w:pPr>
        <w:spacing w:after="156"/>
        <w:ind w:firstLine="480"/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0" distR="0">
            <wp:extent cx="1833245" cy="3578225"/>
            <wp:effectExtent l="19050" t="19050" r="14605" b="222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2885" cy="35965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0" distR="0">
            <wp:extent cx="1603375" cy="3563620"/>
            <wp:effectExtent l="9525" t="9525" r="25400" b="27305"/>
            <wp:docPr id="2" name="图片 2" descr="C:\Users\dell\AppData\Local\Temp\WeChat Files\d81c8fc37786b1b52e2931816614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WeChat Files\d81c8fc37786b1b52e2931816614d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3563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156"/>
        <w:ind w:firstLine="48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1684655" cy="3743960"/>
            <wp:effectExtent l="9525" t="9525" r="20320" b="18415"/>
            <wp:docPr id="6" name="图片 6" descr="C:\Users\dell\AppData\Local\Temp\WeChat Files\25d8077faf07920a94f24c041b84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AppData\Local\Temp\WeChat Files\25d8077faf07920a94f24c041b845f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3743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0" distR="0">
            <wp:extent cx="1684655" cy="3743960"/>
            <wp:effectExtent l="9525" t="9525" r="20320" b="18415"/>
            <wp:docPr id="4" name="图片 4" descr="C:\Users\dell\AppData\Local\Temp\WeChat Files\cea78a3ebd678ae2170ea946aa9b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AppData\Local\Temp\WeChat Files\cea78a3ebd678ae2170ea946aa9b7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739" cy="3759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156"/>
        <w:ind w:firstLine="480"/>
      </w:pPr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after="156"/>
        <w:ind w:firstLine="480"/>
        <w:rPr>
          <w:rFonts w:hint="eastAsia"/>
        </w:rPr>
      </w:pPr>
      <w:r>
        <w:rPr>
          <w:rFonts w:hint="eastAsia"/>
        </w:rPr>
        <w:t>设置完毕后，可以在下面的目录中，找到APP安装用于下载与存放的文件目录。</w:t>
      </w:r>
    </w:p>
    <w:p>
      <w:pPr>
        <w:spacing w:after="156"/>
        <w:ind w:firstLine="480" w:firstLineChars="200"/>
      </w:pPr>
      <w:r>
        <w:t>APP中下载的文件，推荐使用下图中的应用进行管理与查找：</w:t>
      </w:r>
    </w:p>
    <w:p>
      <w:pPr>
        <w:spacing w:after="156"/>
        <w:ind w:firstLine="480"/>
        <w:rPr>
          <w:rFonts w:hint="eastAsia"/>
        </w:rPr>
      </w:pPr>
    </w:p>
    <w:p>
      <w:pPr>
        <w:spacing w:after="156"/>
        <w:ind w:firstLine="480"/>
        <w:rPr>
          <w:rFonts w:hint="eastAsia"/>
          <w:lang w:val="en-US" w:eastAsia="zh-CN"/>
        </w:rPr>
      </w:pPr>
      <w:r>
        <w:drawing>
          <wp:inline distT="0" distB="0" distL="0" distR="0">
            <wp:extent cx="1544320" cy="3430270"/>
            <wp:effectExtent l="9525" t="9525" r="27305" b="27305"/>
            <wp:docPr id="10" name="图片 10" descr="C:\Users\dell\AppData\Local\Temp\WeChat Files\4cfc910347297a0d3a4ae1fa7284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dell\AppData\Local\Temp\WeChat Files\4cfc910347297a0d3a4ae1fa7284d0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343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1544320" cy="3430270"/>
            <wp:effectExtent l="19050" t="19050" r="17780" b="17780"/>
            <wp:docPr id="9" name="图片 9" descr="C:\Users\dell\AppData\Local\Temp\WeChat Files\b1ed2b7692162900117e3059a4f1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dell\AppData\Local\Temp\WeChat Files\b1ed2b7692162900117e3059a4f19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343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544320" cy="3430270"/>
            <wp:effectExtent l="19050" t="19050" r="17780" b="17780"/>
            <wp:docPr id="7" name="图片 7" descr="C:\Users\dell\AppData\Local\Temp\WeChat Files\2a84da5ae0da34ac1bb23a55d987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dell\AppData\Local\Temp\WeChat Files\2a84da5ae0da34ac1bb23a55d9877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343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lang w:val="en-US" w:eastAsia="zh-CN"/>
        </w:rPr>
        <w:t xml:space="preserve">      </w:t>
      </w:r>
    </w:p>
    <w:p>
      <w:pPr>
        <w:spacing w:after="156"/>
        <w:ind w:firstLine="480"/>
      </w:pPr>
      <w:r>
        <w:drawing>
          <wp:inline distT="0" distB="0" distL="0" distR="0">
            <wp:extent cx="1544320" cy="3430270"/>
            <wp:effectExtent l="19050" t="19050" r="17780" b="17780"/>
            <wp:docPr id="8" name="图片 8" descr="C:\Users\dell\AppData\Local\Temp\WeChat Files\f9df77e71df774db6e1d7fb503aa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dell\AppData\Local\Temp\WeChat Files\f9df77e71df774db6e1d7fb503aa84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343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drawing>
          <wp:inline distT="0" distB="0" distL="0" distR="0">
            <wp:extent cx="1544320" cy="3430270"/>
            <wp:effectExtent l="9525" t="9525" r="27305" b="27305"/>
            <wp:docPr id="11" name="图片 11" descr="C:\Users\dell\AppData\Local\Temp\WeChat Files\1f6e50854fba9e7c26ed56f19cc8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dell\AppData\Local\Temp\WeChat Files\1f6e50854fba9e7c26ed56f19cc8a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343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156"/>
        <w:ind w:firstLine="48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</w:p>
    <w:p>
      <w:pPr>
        <w:pStyle w:val="14"/>
        <w:numPr>
          <w:ilvl w:val="0"/>
          <w:numId w:val="1"/>
        </w:numPr>
        <w:spacing w:after="156"/>
        <w:ind w:firstLineChars="0"/>
      </w:pPr>
      <w:r>
        <w:t>手机的网络选择</w:t>
      </w:r>
    </w:p>
    <w:p>
      <w:pPr>
        <w:spacing w:after="156"/>
        <w:ind w:firstLine="480"/>
      </w:pPr>
      <w:r>
        <w:t>因当前开发环境暂未提供5G接口，APP无法在</w:t>
      </w:r>
      <w:r>
        <w:rPr>
          <w:rFonts w:hint="eastAsia"/>
        </w:rPr>
        <w:t>使用5G的情况下连接到服务器。</w:t>
      </w:r>
    </w:p>
    <w:p>
      <w:pPr>
        <w:spacing w:after="156"/>
        <w:ind w:firstLine="480"/>
      </w:pPr>
      <w:r>
        <w:t>设置时，请将网络切换到</w:t>
      </w:r>
      <w:r>
        <w:rPr>
          <w:rFonts w:hint="eastAsia"/>
        </w:rPr>
        <w:t>4G。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52179"/>
    <w:multiLevelType w:val="multilevel"/>
    <w:tmpl w:val="34852179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68"/>
    <w:rsid w:val="000258B9"/>
    <w:rsid w:val="000B4F6A"/>
    <w:rsid w:val="001940A2"/>
    <w:rsid w:val="00217189"/>
    <w:rsid w:val="003565E3"/>
    <w:rsid w:val="005F63B8"/>
    <w:rsid w:val="00614B68"/>
    <w:rsid w:val="008B0D18"/>
    <w:rsid w:val="00A164C8"/>
    <w:rsid w:val="00AD3E16"/>
    <w:rsid w:val="00AE4790"/>
    <w:rsid w:val="00C103C5"/>
    <w:rsid w:val="00C87885"/>
    <w:rsid w:val="00DF5102"/>
    <w:rsid w:val="2C6F3D99"/>
    <w:rsid w:val="6FB5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60" w:lineRule="auto"/>
      <w:ind w:firstLine="200" w:firstLineChars="200"/>
      <w:jc w:val="both"/>
    </w:pPr>
    <w:rPr>
      <w:rFonts w:eastAsia="华文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before="340" w:after="240" w:line="578" w:lineRule="auto"/>
      <w:outlineLvl w:val="0"/>
    </w:pPr>
    <w:rPr>
      <w:rFonts w:eastAsia="华文仿宋" w:asciiTheme="minorHAnsi" w:hAnsiTheme="minorHAnsi" w:cstheme="minorBidi"/>
      <w:b/>
      <w:bCs/>
      <w:kern w:val="44"/>
      <w:sz w:val="36"/>
      <w:szCs w:val="44"/>
      <w:lang w:val="en-US" w:eastAsia="zh-CN" w:bidi="ar-SA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3"/>
    <w:next w:val="1"/>
    <w:link w:val="8"/>
    <w:unhideWhenUsed/>
    <w:qFormat/>
    <w:uiPriority w:val="9"/>
    <w:pPr>
      <w:spacing w:before="120" w:after="120" w:line="415" w:lineRule="auto"/>
      <w:ind w:left="200" w:leftChars="200"/>
      <w:outlineLvl w:val="2"/>
    </w:pPr>
    <w:rPr>
      <w:b w:val="0"/>
      <w:bCs w:val="0"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8">
    <w:name w:val="标题 3 Char"/>
    <w:basedOn w:val="7"/>
    <w:link w:val="4"/>
    <w:qFormat/>
    <w:uiPriority w:val="9"/>
    <w:rPr>
      <w:rFonts w:asciiTheme="majorHAnsi" w:hAnsiTheme="majorHAnsi" w:eastAsiaTheme="majorEastAsia" w:cstheme="majorBidi"/>
      <w:sz w:val="30"/>
      <w:szCs w:val="32"/>
    </w:rPr>
  </w:style>
  <w:style w:type="character" w:customStyle="1" w:styleId="9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Char"/>
    <w:basedOn w:val="7"/>
    <w:link w:val="2"/>
    <w:uiPriority w:val="9"/>
    <w:rPr>
      <w:rFonts w:eastAsia="华文仿宋"/>
      <w:b/>
      <w:bCs/>
      <w:kern w:val="44"/>
      <w:sz w:val="36"/>
      <w:szCs w:val="44"/>
    </w:rPr>
  </w:style>
  <w:style w:type="paragraph" w:customStyle="1" w:styleId="11">
    <w:name w:val="formstyle"/>
    <w:link w:val="12"/>
    <w:qFormat/>
    <w:uiPriority w:val="0"/>
    <w:pPr>
      <w:adjustRightInd w:val="0"/>
      <w:snapToGrid w:val="0"/>
      <w:ind w:left="113"/>
    </w:pPr>
    <w:rPr>
      <w:rFonts w:eastAsia="华文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2">
    <w:name w:val="formstyle Char"/>
    <w:basedOn w:val="7"/>
    <w:link w:val="11"/>
    <w:qFormat/>
    <w:uiPriority w:val="0"/>
    <w:rPr>
      <w:rFonts w:eastAsia="华文仿宋"/>
    </w:rPr>
  </w:style>
  <w:style w:type="character" w:customStyle="1" w:styleId="13">
    <w:name w:val="副标题 Char"/>
    <w:basedOn w:val="7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</Words>
  <Characters>223</Characters>
  <Lines>1</Lines>
  <Paragraphs>1</Paragraphs>
  <TotalTime>3</TotalTime>
  <ScaleCrop>false</ScaleCrop>
  <LinksUpToDate>false</LinksUpToDate>
  <CharactersWithSpaces>260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2023-05-05T07:03:00Z</dcterms:created>
  <dc:creator>dell</dc:creator>
  <cp:lastModifiedBy>詹才学</cp:lastModifiedBy>
  <dcterms:modified xsi:type="dcterms:W3CDTF">2023-05-05T10:34:18Z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